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="仿宋" w:hAnsi="仿宋" w:eastAsia="仿宋" w:cs="仿宋"/>
          <w:b w:val="0"/>
          <w:bCs w:val="0"/>
          <w:kern w:val="2"/>
          <w:sz w:val="44"/>
          <w:szCs w:val="44"/>
        </w:rPr>
      </w:pPr>
    </w:p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2020第三届江苏体育文化创意与设计大赛</w:t>
      </w:r>
    </w:p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spacing w:line="288" w:lineRule="auto"/>
        <w:jc w:val="center"/>
        <w:rPr>
          <w:rFonts w:hint="eastAsia" w:ascii="仿宋" w:hAnsi="仿宋" w:eastAsia="仿宋" w:cs="仿宋"/>
          <w:b/>
          <w:bCs/>
          <w:kern w:val="2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kern w:val="2"/>
          <w:sz w:val="44"/>
          <w:szCs w:val="44"/>
        </w:rPr>
        <w:t>参赛报名表</w:t>
      </w:r>
    </w:p>
    <w:tbl>
      <w:tblPr>
        <w:tblStyle w:val="7"/>
        <w:tblW w:w="9396" w:type="dxa"/>
        <w:jc w:val="center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AD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9"/>
        <w:gridCol w:w="3232"/>
        <w:gridCol w:w="1575"/>
        <w:gridCol w:w="321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39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tabs>
                <w:tab w:val="left" w:pos="643"/>
              </w:tabs>
              <w:jc w:val="left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参赛作品编号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（此项由组委会填写）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：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第一设计师</w:t>
            </w:r>
          </w:p>
        </w:tc>
        <w:tc>
          <w:tcPr>
            <w:tcW w:w="3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性别</w:t>
            </w:r>
          </w:p>
        </w:tc>
        <w:tc>
          <w:tcPr>
            <w:tcW w:w="3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both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3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邮箱</w:t>
            </w:r>
          </w:p>
        </w:tc>
        <w:tc>
          <w:tcPr>
            <w:tcW w:w="3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所属机构/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单位/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院校</w:t>
            </w:r>
          </w:p>
        </w:tc>
        <w:tc>
          <w:tcPr>
            <w:tcW w:w="32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</w:t>
            </w:r>
          </w:p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号码</w:t>
            </w:r>
          </w:p>
        </w:tc>
        <w:tc>
          <w:tcPr>
            <w:tcW w:w="32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详细地址</w:t>
            </w:r>
          </w:p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与</w:t>
            </w:r>
          </w:p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邮政编码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合作设计师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AD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9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设计说明</w:t>
            </w:r>
          </w:p>
          <w:p>
            <w:pPr>
              <w:pStyle w:val="1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（请按提示填写）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eastAsia" w:ascii="仿宋" w:hAnsi="仿宋" w:eastAsia="仿宋" w:cs="仿宋"/>
                <w:sz w:val="32"/>
                <w:szCs w:val="32"/>
                <w:u w:val="none" w:color="auto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作品材质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：</w:t>
            </w: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创作年代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：</w:t>
            </w: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作品尺寸（长×宽×高cm）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：</w:t>
            </w: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设计说明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：（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阐述设计意图、创作理念、市场应用前景等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）</w:t>
            </w: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  <w:p>
            <w:pPr>
              <w:pStyle w:val="11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设计图纸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lang w:val="en-US" w:eastAsia="zh-CN"/>
              </w:rPr>
              <w:t>A3设计排版图、设计/作品效果图</w:t>
            </w: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  <w:p>
            <w:pPr>
              <w:pStyle w:val="10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spacing w:line="360" w:lineRule="auto"/>
              <w:ind w:firstLine="400" w:firstLineChars="200"/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2" w:hRule="atLeast"/>
          <w:jc w:val="center"/>
        </w:trPr>
        <w:tc>
          <w:tcPr>
            <w:tcW w:w="137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身份证正反面复印件</w:t>
            </w:r>
          </w:p>
        </w:tc>
        <w:tc>
          <w:tcPr>
            <w:tcW w:w="801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  <w:bookmarkStart w:id="0" w:name="_GoBack"/>
            <w:bookmarkEnd w:id="0"/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  <w:p>
            <w:pPr>
              <w:pStyle w:val="12"/>
              <w:widowControl w:val="0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rPr>
                <w:rFonts w:hint="eastAsia" w:ascii="仿宋" w:hAnsi="仿宋" w:eastAsia="仿宋" w:cs="仿宋"/>
              </w:rPr>
            </w:pPr>
          </w:p>
        </w:tc>
      </w:tr>
    </w:tbl>
    <w:p>
      <w:pPr>
        <w:pStyle w:val="9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  <w:tab w:val="left" w:pos="630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132"/>
        </w:tabs>
        <w:jc w:val="both"/>
        <w:rPr>
          <w:rFonts w:hint="eastAsia" w:ascii="仿宋" w:hAnsi="仿宋" w:eastAsia="仿宋" w:cs="仿宋"/>
        </w:rPr>
      </w:pPr>
    </w:p>
    <w:sectPr>
      <w:headerReference r:id="rId3" w:type="default"/>
      <w:footerReference r:id="rId4" w:type="default"/>
      <w:pgSz w:w="11900" w:h="16840"/>
      <w:pgMar w:top="1134" w:right="1134" w:bottom="1134" w:left="1134" w:header="709" w:footer="85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冬青黑体简体中文 W3">
    <w:altName w:val="Cambria"/>
    <w:panose1 w:val="020B03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80"/>
    <w:family w:val="swiss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198B0FB4-77A9-4DF5-B6C0-1255739691EF}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 w:val="0"/>
      <w:tabs>
        <w:tab w:val="center" w:pos="4819"/>
        <w:tab w:val="right" w:pos="9612"/>
        <w:tab w:val="clear" w:pos="9020"/>
      </w:tabs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eastAsia="宋体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3810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FuN&#10;dSPQAAAABQEAAA8AAAAAAAAAAQAgAAAAIgAAAGRycy9kb3ducmV2LnhtbFBLAQIUABQAAAAIAIdO&#10;4kABUSb4KwIAADoEAAAOAAAAAAAAAAEAIAAAAB8BAABkcnMvZTJvRG9jLnhtbFBLBQYAAAAABgAG&#10;AFkBAAC8BQAAAAA=&#10;">
              <v:fill on="f" focussize="0,0"/>
              <v:stroke on="f" weight="1pt" miterlimit="4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eastAsia="宋体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eastAsia="宋体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eastAsia="宋体"/>
                        <w:lang w:eastAsia="zh-CN"/>
                      </w:rPr>
                      <w:t>1</w:t>
                    </w:r>
                    <w:r>
                      <w:rPr>
                        <w:rFonts w:hint="eastAsia" w:eastAsia="宋体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eastAsia="宋体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enter" w:pos="4819"/>
        <w:tab w:val="right" w:pos="9612"/>
        <w:tab w:val="clear" w:pos="9020"/>
      </w:tabs>
      <w:jc w:val="right"/>
      <w:rPr>
        <w:rFonts w:hint="eastAsia" w:eastAsia="宋体"/>
        <w:lang w:eastAsia="zh-CN"/>
      </w:rPr>
    </w:pPr>
    <w:r>
      <w:rPr>
        <w:rFonts w:hint="eastAsia" w:eastAsia="宋体"/>
        <w:lang w:val="en-US" w:eastAsia="zh-CN"/>
      </w:rPr>
      <w:t xml:space="preserve">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documentProtection w:enforcement="0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76"/>
    <w:rsid w:val="00153176"/>
    <w:rsid w:val="00172718"/>
    <w:rsid w:val="008E2CC4"/>
    <w:rsid w:val="05FD5305"/>
    <w:rsid w:val="07A243F7"/>
    <w:rsid w:val="0FCF70F5"/>
    <w:rsid w:val="134614A3"/>
    <w:rsid w:val="223A5A08"/>
    <w:rsid w:val="274D38DB"/>
    <w:rsid w:val="28662525"/>
    <w:rsid w:val="2F842014"/>
    <w:rsid w:val="31DC390C"/>
    <w:rsid w:val="37E30F4D"/>
    <w:rsid w:val="388253B3"/>
    <w:rsid w:val="41392DE9"/>
    <w:rsid w:val="46263D3C"/>
    <w:rsid w:val="4A2D26B6"/>
    <w:rsid w:val="4E691175"/>
    <w:rsid w:val="59392574"/>
    <w:rsid w:val="59924A66"/>
    <w:rsid w:val="5F023488"/>
    <w:rsid w:val="5FE05A91"/>
    <w:rsid w:val="68CC6AAA"/>
    <w:rsid w:val="7513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unhideWhenUsed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Hyperlink"/>
    <w:qFormat/>
    <w:uiPriority w:val="0"/>
    <w:rPr>
      <w:u w:val="single"/>
    </w:rPr>
  </w:style>
  <w:style w:type="table" w:customStyle="1" w:styleId="7">
    <w:name w:val="Table Normal"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 Neue" w:hAnsi="Helvetica Neue" w:eastAsia="Arial Unicode MS" w:cs="Arial Unicode MS"/>
      <w:color w:val="000000"/>
      <w:sz w:val="24"/>
      <w:szCs w:val="24"/>
      <w:u w:color="000000"/>
      <w:lang w:val="en-US" w:eastAsia="zh-CN" w:bidi="ar-SA"/>
    </w:rPr>
  </w:style>
  <w:style w:type="paragraph" w:customStyle="1" w:styleId="9">
    <w:name w:val="正文 A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Arial Unicode MS"/>
      <w:color w:val="000000"/>
      <w:sz w:val="24"/>
      <w:szCs w:val="24"/>
      <w:u w:color="000000"/>
      <w:lang w:val="zh-TW" w:eastAsia="zh-TW" w:bidi="ar-SA"/>
    </w:rPr>
  </w:style>
  <w:style w:type="paragraph" w:customStyle="1" w:styleId="10">
    <w:name w:val="表格样式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u w:color="000000"/>
      <w:lang w:val="zh-TW" w:eastAsia="zh-TW" w:bidi="ar-SA"/>
    </w:rPr>
  </w:style>
  <w:style w:type="paragraph" w:customStyle="1" w:styleId="11">
    <w:name w:val="默认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2">
    <w:name w:val="正文 A A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Helvetica Neue" w:hAnsi="Helvetica Neue" w:eastAsia="Arial Unicode MS" w:cs="Arial Unicode MS"/>
      <w:color w:val="000000"/>
      <w:sz w:val="22"/>
      <w:szCs w:val="22"/>
      <w:u w:color="000000"/>
      <w:lang w:val="zh-TW" w:eastAsia="zh-TW" w:bidi="ar-SA"/>
    </w:rPr>
  </w:style>
  <w:style w:type="paragraph" w:customStyle="1" w:styleId="13">
    <w:name w:val="Revision"/>
    <w:hidden/>
    <w:semiHidden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customStyle="1" w:styleId="14">
    <w:name w:val="批注框文本 字符"/>
    <w:basedOn w:val="4"/>
    <w:link w:val="2"/>
    <w:semiHidden/>
    <w:qFormat/>
    <w:uiPriority w:val="99"/>
    <w:rPr>
      <w:rFonts w:ascii="宋体" w:eastAsia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黑体"/>
        <a:cs typeface="Helvetica Neue"/>
      </a:majorFont>
      <a:minorFont>
        <a:latin typeface="Helvetica Neue"/>
        <a:ea typeface="宋体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2018-06-15T07:35:00Z</dcterms:created>
  <dc:creator>Administrator</dc:creator>
  <cp:lastModifiedBy>郭振宇</cp:lastModifiedBy>
  <dcterms:modified xsi:type="dcterms:W3CDTF">2020-07-27T01:44:30Z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