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280"/>
        </w:tabs>
        <w:spacing w:line="560" w:lineRule="exact"/>
        <w:rPr>
          <w:rFonts w:eastAsia="Times New Roman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ascii="黑体" w:eastAsia="黑体"/>
          <w:color w:val="000000"/>
          <w:sz w:val="32"/>
          <w:szCs w:val="32"/>
        </w:rPr>
        <w:t xml:space="preserve">       </w:t>
      </w:r>
      <w:r>
        <w:rPr>
          <w:rFonts w:eastAsia="Times New Roman"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参赛编号：</w:t>
      </w:r>
      <w:r>
        <w:rPr>
          <w:rFonts w:eastAsia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eastAsia="Times New Roman"/>
          <w:kern w:val="0"/>
          <w:sz w:val="32"/>
          <w:szCs w:val="32"/>
          <w:u w:val="single"/>
        </w:rPr>
        <w:t xml:space="preserve"> </w:t>
      </w:r>
    </w:p>
    <w:p>
      <w:pPr>
        <w:spacing w:line="560" w:lineRule="exact"/>
        <w:rPr>
          <w:rFonts w:ascii="黑体" w:eastAsia="黑体"/>
          <w:color w:val="000000"/>
          <w:szCs w:val="32"/>
        </w:rPr>
      </w:pPr>
    </w:p>
    <w:p>
      <w:pPr>
        <w:rPr>
          <w:color w:val="000000"/>
          <w:sz w:val="44"/>
          <w:szCs w:val="44"/>
        </w:rPr>
      </w:pPr>
    </w:p>
    <w:p>
      <w:pPr>
        <w:jc w:val="center"/>
        <w:rPr>
          <w:rFonts w:ascii="Tahoma" w:hAnsi="Tahoma" w:cs="Tahoma"/>
          <w:b/>
          <w:bCs/>
          <w:sz w:val="32"/>
          <w:szCs w:val="26"/>
        </w:rPr>
      </w:pPr>
      <w:r>
        <w:rPr>
          <w:rFonts w:ascii="Tahoma" w:hAnsi="Tahoma" w:cs="Tahoma"/>
          <w:b/>
          <w:bCs/>
          <w:sz w:val="32"/>
          <w:szCs w:val="26"/>
        </w:rPr>
        <w:t>2023中国白·妈祖文化陶瓷文创产品设计大赛</w:t>
      </w:r>
    </w:p>
    <w:p>
      <w:pPr>
        <w:spacing w:line="560" w:lineRule="exact"/>
        <w:ind w:firstLine="402"/>
        <w:jc w:val="right"/>
        <w:rPr>
          <w:rFonts w:eastAsia="Times New Roman"/>
          <w:color w:val="000000"/>
          <w:szCs w:val="32"/>
        </w:rPr>
      </w:pPr>
    </w:p>
    <w:p>
      <w:pPr>
        <w:spacing w:line="560" w:lineRule="exact"/>
        <w:ind w:firstLine="402"/>
        <w:jc w:val="right"/>
        <w:rPr>
          <w:rFonts w:eastAsia="Times New Roman"/>
          <w:color w:val="000000"/>
          <w:szCs w:val="32"/>
        </w:rPr>
      </w:pPr>
    </w:p>
    <w:p>
      <w:pPr>
        <w:spacing w:line="560" w:lineRule="exact"/>
        <w:ind w:firstLine="402"/>
        <w:jc w:val="right"/>
        <w:rPr>
          <w:rFonts w:eastAsia="Times New Roman"/>
          <w:color w:val="000000"/>
          <w:szCs w:val="32"/>
        </w:rPr>
      </w:pPr>
    </w:p>
    <w:p>
      <w:pPr>
        <w:spacing w:line="560" w:lineRule="exact"/>
        <w:ind w:firstLine="402"/>
        <w:jc w:val="right"/>
        <w:rPr>
          <w:rFonts w:eastAsia="Times New Roman"/>
          <w:color w:val="000000"/>
          <w:szCs w:val="32"/>
        </w:rPr>
      </w:pPr>
    </w:p>
    <w:p>
      <w:pPr>
        <w:spacing w:line="560" w:lineRule="exact"/>
        <w:ind w:firstLine="402"/>
        <w:jc w:val="right"/>
        <w:rPr>
          <w:rFonts w:eastAsia="Times New Roman"/>
          <w:color w:val="000000"/>
          <w:szCs w:val="32"/>
        </w:rPr>
      </w:pPr>
    </w:p>
    <w:p>
      <w:pPr>
        <w:spacing w:line="900" w:lineRule="exact"/>
        <w:ind w:firstLine="1222"/>
        <w:rPr>
          <w:rFonts w:eastAsia="Times New Roman"/>
          <w:color w:val="000000"/>
          <w:kern w:val="0"/>
          <w:sz w:val="32"/>
          <w:szCs w:val="32"/>
        </w:rPr>
      </w:pPr>
      <w:r>
        <w:rPr>
          <w:rFonts w:hAnsi="宋体" w:eastAsia="Times New Roman"/>
          <w:color w:val="000000"/>
          <w:kern w:val="0"/>
          <w:sz w:val="32"/>
          <w:szCs w:val="32"/>
        </w:rPr>
        <w:t>参赛作者/参赛单位：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1222"/>
        <w:rPr>
          <w:rFonts w:eastAsia="Times New Roman"/>
          <w:color w:val="000000"/>
          <w:kern w:val="0"/>
          <w:sz w:val="32"/>
          <w:szCs w:val="32"/>
          <w:u w:val="single"/>
        </w:rPr>
      </w:pPr>
      <w:r>
        <w:rPr>
          <w:rFonts w:hAnsi="宋体" w:eastAsia="Times New Roman"/>
          <w:color w:val="000000"/>
          <w:kern w:val="0"/>
          <w:sz w:val="32"/>
          <w:szCs w:val="32"/>
        </w:rPr>
        <w:t>推荐单位：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Tahoma" w:hAnsi="Tahoma" w:cs="Tahoma"/>
          <w:bCs/>
          <w:sz w:val="26"/>
          <w:szCs w:val="26"/>
          <w:u w:val="single"/>
        </w:rPr>
        <w:t xml:space="preserve">           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 xml:space="preserve">   </w:t>
      </w:r>
    </w:p>
    <w:p>
      <w:pPr>
        <w:spacing w:line="900" w:lineRule="exact"/>
        <w:ind w:firstLine="1222"/>
        <w:rPr>
          <w:rFonts w:hint="default" w:eastAsia="宋体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Ansi="宋体" w:eastAsia="Times New Roman"/>
          <w:color w:val="000000"/>
          <w:kern w:val="0"/>
          <w:sz w:val="32"/>
          <w:szCs w:val="32"/>
        </w:rPr>
        <w:t>参赛组别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>陶瓷文创设计类</w:t>
      </w:r>
      <w:r>
        <w:rPr>
          <w:rFonts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900" w:lineRule="exact"/>
        <w:ind w:firstLine="1222"/>
        <w:rPr>
          <w:rFonts w:eastAsia="Times New Roman"/>
          <w:bCs/>
          <w:color w:val="000000"/>
          <w:kern w:val="0"/>
          <w:sz w:val="32"/>
          <w:szCs w:val="32"/>
        </w:rPr>
      </w:pPr>
      <w:r>
        <w:rPr>
          <w:rFonts w:hAnsi="宋体" w:eastAsia="Times New Roman"/>
          <w:color w:val="000000"/>
          <w:kern w:val="0"/>
          <w:sz w:val="32"/>
          <w:szCs w:val="32"/>
        </w:rPr>
        <w:t>填表日期：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eastAsia="Times New Roman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622"/>
        <w:rPr>
          <w:rFonts w:eastAsia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22"/>
        <w:rPr>
          <w:rFonts w:eastAsia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22"/>
        <w:rPr>
          <w:rFonts w:eastAsia="PMingLiU"/>
          <w:color w:val="000000"/>
          <w:kern w:val="0"/>
          <w:sz w:val="32"/>
          <w:szCs w:val="32"/>
          <w:lang w:eastAsia="zh-TW"/>
        </w:rPr>
      </w:pPr>
    </w:p>
    <w:p>
      <w:pPr>
        <w:adjustRightInd w:val="0"/>
        <w:snapToGrid w:val="0"/>
        <w:spacing w:line="480" w:lineRule="exact"/>
        <w:jc w:val="center"/>
        <w:rPr>
          <w:rFonts w:ascii="黑体" w:eastAsia="黑体"/>
          <w:bCs/>
          <w:color w:val="000000"/>
          <w:kern w:val="0"/>
          <w:sz w:val="36"/>
          <w:szCs w:val="36"/>
        </w:rPr>
      </w:pPr>
      <w:r>
        <w:rPr>
          <w:rFonts w:eastAsia="PMingLiU"/>
          <w:color w:val="000000"/>
          <w:kern w:val="0"/>
          <w:sz w:val="32"/>
          <w:szCs w:val="32"/>
          <w:lang w:eastAsia="zh-TW"/>
        </w:rPr>
        <w:br w:type="page"/>
      </w:r>
      <w:r>
        <w:rPr>
          <w:rFonts w:hint="eastAsia" w:ascii="黑体" w:eastAsia="黑体"/>
          <w:bCs/>
          <w:color w:val="000000"/>
          <w:kern w:val="0"/>
          <w:sz w:val="36"/>
          <w:szCs w:val="36"/>
        </w:rPr>
        <w:t>填</w:t>
      </w:r>
      <w:r>
        <w:rPr>
          <w:rFonts w:ascii="黑体" w:eastAsia="黑体"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bCs/>
          <w:color w:val="000000"/>
          <w:kern w:val="0"/>
          <w:sz w:val="36"/>
          <w:szCs w:val="36"/>
        </w:rPr>
        <w:t>写</w:t>
      </w:r>
      <w:r>
        <w:rPr>
          <w:rFonts w:ascii="黑体" w:eastAsia="黑体"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bCs/>
          <w:color w:val="000000"/>
          <w:kern w:val="0"/>
          <w:sz w:val="36"/>
          <w:szCs w:val="36"/>
        </w:rPr>
        <w:t>说</w:t>
      </w:r>
      <w:r>
        <w:rPr>
          <w:rFonts w:ascii="黑体" w:eastAsia="黑体"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bCs/>
          <w:color w:val="000000"/>
          <w:kern w:val="0"/>
          <w:sz w:val="36"/>
          <w:szCs w:val="36"/>
        </w:rPr>
        <w:t>明</w:t>
      </w:r>
    </w:p>
    <w:p>
      <w:pPr>
        <w:autoSpaceDE w:val="0"/>
        <w:autoSpaceDN w:val="0"/>
        <w:adjustRightInd w:val="0"/>
        <w:snapToGrid w:val="0"/>
        <w:spacing w:line="460" w:lineRule="exact"/>
        <w:ind w:firstLine="582"/>
        <w:rPr>
          <w:rFonts w:eastAsia="Times New Roman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一、本报名表须如实、认真填写。表内项目没有内容填写的，应写</w:t>
      </w:r>
      <w:r>
        <w:rPr>
          <w:rFonts w:eastAsia="Times New Roman"/>
          <w:color w:val="000000"/>
          <w:kern w:val="0"/>
          <w:sz w:val="30"/>
          <w:szCs w:val="30"/>
        </w:rPr>
        <w:t>“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无</w:t>
      </w:r>
      <w:r>
        <w:rPr>
          <w:rFonts w:eastAsia="Times New Roman"/>
          <w:color w:val="000000"/>
          <w:kern w:val="0"/>
          <w:sz w:val="30"/>
          <w:szCs w:val="30"/>
        </w:rPr>
        <w:t>”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。个别项目填写不下时，可另加附页。独立设计师或设计业余爱好者可不填封面</w:t>
      </w:r>
      <w:r>
        <w:rPr>
          <w:rFonts w:eastAsia="Times New Roman"/>
          <w:color w:val="000000"/>
          <w:kern w:val="0"/>
          <w:sz w:val="30"/>
          <w:szCs w:val="30"/>
        </w:rPr>
        <w:t>“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推荐单位</w:t>
      </w:r>
      <w:r>
        <w:rPr>
          <w:rFonts w:eastAsia="Times New Roman"/>
          <w:color w:val="000000"/>
          <w:kern w:val="0"/>
          <w:sz w:val="30"/>
          <w:szCs w:val="30"/>
        </w:rPr>
        <w:t>”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及表</w:t>
      </w:r>
      <w:r>
        <w:rPr>
          <w:rFonts w:eastAsia="Times New Roman"/>
          <w:color w:val="000000"/>
          <w:kern w:val="0"/>
          <w:sz w:val="30"/>
          <w:szCs w:val="30"/>
        </w:rPr>
        <w:t>1“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院校</w:t>
      </w:r>
      <w:r>
        <w:rPr>
          <w:rFonts w:eastAsia="Times New Roman"/>
          <w:color w:val="000000"/>
          <w:kern w:val="0"/>
          <w:sz w:val="30"/>
          <w:szCs w:val="30"/>
        </w:rPr>
        <w:t>/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单位</w:t>
      </w:r>
      <w:r>
        <w:rPr>
          <w:rFonts w:eastAsia="Times New Roman"/>
          <w:color w:val="000000"/>
          <w:kern w:val="0"/>
          <w:sz w:val="30"/>
          <w:szCs w:val="30"/>
        </w:rPr>
        <w:t>”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。参赛作者请正确填写有效联系地址及电话，以便参赛资料和奖金等寄送无误，若有更改请及时通知大赛组委会。</w:t>
      </w:r>
    </w:p>
    <w:p>
      <w:pPr>
        <w:adjustRightInd w:val="0"/>
        <w:snapToGrid w:val="0"/>
        <w:spacing w:line="460" w:lineRule="exact"/>
        <w:ind w:firstLine="582"/>
        <w:rPr>
          <w:rFonts w:eastAsia="Times New Roman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二、封面除右上角序号一栏，其余内容由参赛作者填写。单位参赛的须盖章确认。表</w:t>
      </w:r>
      <w:r>
        <w:rPr>
          <w:rFonts w:eastAsia="Times New Roman"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参赛作品组别的综合组涵盖除前几组之外其他所有类型组别。</w:t>
      </w:r>
    </w:p>
    <w:p>
      <w:pPr>
        <w:adjustRightInd w:val="0"/>
        <w:snapToGrid w:val="0"/>
        <w:spacing w:line="460" w:lineRule="exact"/>
        <w:ind w:firstLine="558"/>
        <w:rPr>
          <w:rFonts w:eastAsia="Times New Roman"/>
          <w:color w:val="000000"/>
          <w:spacing w:val="-6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spacing w:val="-6"/>
          <w:kern w:val="0"/>
          <w:sz w:val="30"/>
          <w:szCs w:val="30"/>
        </w:rPr>
        <w:t>三、以个人名义参赛的，参赛作者须填写承诺书及表</w:t>
      </w:r>
      <w:r>
        <w:rPr>
          <w:rFonts w:eastAsia="Times New Roman"/>
          <w:color w:val="000000"/>
          <w:spacing w:val="-6"/>
          <w:kern w:val="0"/>
          <w:sz w:val="30"/>
          <w:szCs w:val="30"/>
        </w:rPr>
        <w:t>1-1</w:t>
      </w:r>
      <w:r>
        <w:rPr>
          <w:rFonts w:hint="eastAsia" w:ascii="宋体" w:hAnsi="宋体" w:cs="宋体"/>
          <w:color w:val="000000"/>
          <w:spacing w:val="-6"/>
          <w:kern w:val="0"/>
          <w:sz w:val="30"/>
          <w:szCs w:val="30"/>
        </w:rPr>
        <w:t>、</w:t>
      </w:r>
      <w:r>
        <w:rPr>
          <w:rFonts w:eastAsia="Times New Roman"/>
          <w:color w:val="000000"/>
          <w:spacing w:val="-6"/>
          <w:kern w:val="0"/>
          <w:sz w:val="30"/>
          <w:szCs w:val="30"/>
        </w:rPr>
        <w:t>2</w:t>
      </w:r>
      <w:r>
        <w:rPr>
          <w:rFonts w:hint="eastAsia" w:ascii="宋体" w:hAnsi="宋体" w:cs="宋体"/>
          <w:color w:val="000000"/>
          <w:spacing w:val="-6"/>
          <w:kern w:val="0"/>
          <w:sz w:val="30"/>
          <w:szCs w:val="30"/>
        </w:rPr>
        <w:t>。以单位名义参赛的，参赛单位须填写承诺书及表</w:t>
      </w:r>
      <w:r>
        <w:rPr>
          <w:rFonts w:eastAsia="Times New Roman"/>
          <w:color w:val="000000"/>
          <w:spacing w:val="-6"/>
          <w:kern w:val="0"/>
          <w:sz w:val="30"/>
          <w:szCs w:val="30"/>
        </w:rPr>
        <w:t>1-2</w:t>
      </w:r>
      <w:r>
        <w:rPr>
          <w:rFonts w:hint="eastAsia" w:ascii="宋体" w:hAnsi="宋体" w:cs="宋体"/>
          <w:color w:val="000000"/>
          <w:spacing w:val="-6"/>
          <w:kern w:val="0"/>
          <w:sz w:val="30"/>
          <w:szCs w:val="30"/>
        </w:rPr>
        <w:t>、</w:t>
      </w:r>
      <w:r>
        <w:rPr>
          <w:rFonts w:eastAsia="Times New Roman"/>
          <w:color w:val="000000"/>
          <w:spacing w:val="-6"/>
          <w:kern w:val="0"/>
          <w:sz w:val="30"/>
          <w:szCs w:val="30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。表</w:t>
      </w:r>
      <w:r>
        <w:rPr>
          <w:rFonts w:eastAsia="Times New Roman"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由推荐单位填写，独立设计师或设计业余爱好者参赛，不须填写表</w:t>
      </w:r>
      <w:r>
        <w:rPr>
          <w:rFonts w:eastAsia="Times New Roman"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。</w:t>
      </w:r>
    </w:p>
    <w:p>
      <w:pPr>
        <w:adjustRightInd w:val="0"/>
        <w:snapToGrid w:val="0"/>
        <w:spacing w:line="460" w:lineRule="exact"/>
        <w:ind w:firstLine="582"/>
        <w:rPr>
          <w:rFonts w:eastAsia="Times New Roman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四、参赛作者须提供参赛作品所涉及的知识产权、荣誉等内容的复印件，单位参赛的还须提供营业执照、组织机构代码证复印件。</w:t>
      </w:r>
    </w:p>
    <w:p>
      <w:pPr>
        <w:adjustRightInd w:val="0"/>
        <w:snapToGrid w:val="0"/>
        <w:spacing w:line="460" w:lineRule="exact"/>
        <w:ind w:firstLine="582"/>
        <w:rPr>
          <w:rFonts w:eastAsia="Times New Roman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五、承诺书经手写签名或公司盖章、组团参赛者表</w:t>
      </w:r>
      <w:r>
        <w:rPr>
          <w:rFonts w:eastAsia="Times New Roman"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经推荐单位填写并盖章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</w:rPr>
        <w:t>。</w:t>
      </w: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22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eastAsia="Times New Roman"/>
          <w:color w:val="000000"/>
          <w:kern w:val="0"/>
          <w:sz w:val="32"/>
          <w:szCs w:val="32"/>
        </w:rPr>
        <w:br w:type="page"/>
      </w:r>
      <w:r>
        <w:rPr>
          <w:rFonts w:hint="eastAsia" w:ascii="黑体" w:eastAsia="黑体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1—1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参赛作者基本情况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21"/>
        <w:gridCol w:w="1321"/>
        <w:gridCol w:w="567"/>
        <w:gridCol w:w="1321"/>
        <w:gridCol w:w="132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姓</w:t>
            </w:r>
            <w:r>
              <w:rPr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别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出生日期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Tahoma"/>
                <w:bCs/>
                <w:szCs w:val="21"/>
              </w:rPr>
              <w:t>大陆身份证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院校</w:t>
            </w:r>
            <w:r>
              <w:rPr>
                <w:color w:val="000000"/>
                <w:szCs w:val="21"/>
                <w:lang w:val="zh-CN"/>
              </w:rPr>
              <w:t>/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58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省   份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城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市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所属部门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手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QQ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个人说明（字数在</w:t>
            </w:r>
            <w:r>
              <w:rPr>
                <w:color w:val="000000"/>
                <w:szCs w:val="21"/>
                <w:lang w:val="zh-CN"/>
              </w:rPr>
              <w:t>500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</w:trPr>
        <w:tc>
          <w:tcPr>
            <w:tcW w:w="906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</w:tbl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br w:type="page"/>
      </w:r>
      <w:r>
        <w:rPr>
          <w:rFonts w:hint="eastAsia" w:ascii="黑体" w:eastAsia="黑体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1—2</w:t>
      </w:r>
    </w:p>
    <w:tbl>
      <w:tblPr>
        <w:tblStyle w:val="11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209"/>
        <w:gridCol w:w="1315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szCs w:val="21"/>
                <w:lang w:val="zh-CN"/>
              </w:rPr>
            </w:pPr>
            <w:r>
              <w:rPr>
                <w:rFonts w:hint="eastAsia" w:ascii="PMingLiU" w:hAnsi="PMingLiU"/>
                <w:color w:val="000000"/>
                <w:szCs w:val="21"/>
                <w:lang w:val="zh-CN"/>
              </w:rPr>
              <w:t>第二作者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姓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性别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院校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电话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姓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性别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院校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电话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第四作者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姓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性别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院校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电话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第五作者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姓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性别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院校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电话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第六作者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姓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性别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院校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 w:eastAsia="zh-TW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电话</w:t>
            </w:r>
          </w:p>
        </w:tc>
        <w:tc>
          <w:tcPr>
            <w:tcW w:w="3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</w:tbl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参赛作品资料</w:t>
      </w:r>
    </w:p>
    <w:tbl>
      <w:tblPr>
        <w:tblStyle w:val="11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211"/>
        <w:gridCol w:w="2865"/>
        <w:gridCol w:w="1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上市时间</w:t>
            </w:r>
          </w:p>
        </w:tc>
        <w:tc>
          <w:tcPr>
            <w:tcW w:w="221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是否已进行版权登记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是否已申请专利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设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/>
          <w:lang w:val="en-US" w:eastAsia="zh-CN"/>
        </w:rPr>
        <w:t>注：如已经进行</w:t>
      </w:r>
      <w:r>
        <w:rPr>
          <w:rFonts w:hint="eastAsia" w:ascii="宋体" w:hAnsi="宋体"/>
          <w:color w:val="000000"/>
          <w:kern w:val="0"/>
          <w:szCs w:val="21"/>
        </w:rPr>
        <w:t>版权登记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或申请专利，请在图片附件附上相关资料图片。</w:t>
      </w:r>
      <w:r>
        <w:br w:type="textWrapping"/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图片附件</w:t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</w:p>
    <w:p>
      <w:pPr>
        <w:jc w:val="center"/>
        <w:rPr>
          <w:rFonts w:ascii="Tahoma" w:hAnsi="Tahoma" w:cs="Tahoma"/>
          <w:bCs/>
          <w:sz w:val="26"/>
          <w:szCs w:val="26"/>
        </w:rPr>
      </w:pPr>
      <w:r>
        <w:br w:type="page"/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  <w:r>
        <w:br w:type="page"/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  <w:r>
        <w:br w:type="page"/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  <w:r>
        <w:br w:type="page"/>
      </w:r>
      <w:r>
        <w:br w:type="textWrapping"/>
      </w:r>
    </w:p>
    <w:p>
      <w:r>
        <w:br w:type="column"/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</w:p>
    <w:p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br w:type="column"/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</w:p>
    <w:p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br w:type="column"/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</w:p>
    <w:p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br w:type="column"/>
      </w:r>
    </w:p>
    <w:p>
      <w:pPr>
        <w:jc w:val="center"/>
        <w:rPr>
          <w:rFonts w:ascii="Tahoma" w:hAnsi="Tahoma" w:cs="Tahoma"/>
          <w:bCs/>
          <w:sz w:val="26"/>
          <w:szCs w:val="26"/>
        </w:rPr>
      </w:pPr>
    </w:p>
    <w:p>
      <w:pPr>
        <w:rPr>
          <w:rFonts w:ascii="Tahoma" w:hAnsi="Tahoma" w:cs="Tahoma"/>
          <w:bCs/>
          <w:sz w:val="26"/>
          <w:szCs w:val="2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531" w:bottom="1701" w:left="1531" w:header="851" w:footer="992" w:gutter="0"/>
      <w:pgNumType w:fmt="numberInDash"/>
      <w:cols w:space="720" w:num="1"/>
      <w:docGrid w:type="linesAndChars" w:linePitch="6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rFonts w:ascii="宋体" w:hAnsi="Times New Roman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sz w:val="24"/>
      </w:rPr>
    </w:pP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201"/>
  <w:drawingGridVerticalSpacing w:val="60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zOWJiYWUwOWUyN2YzOGEyZGI2MWIyODgyMGE1ZTAifQ=="/>
  </w:docVars>
  <w:rsids>
    <w:rsidRoot w:val="357025E2"/>
    <w:rsid w:val="00020981"/>
    <w:rsid w:val="00021233"/>
    <w:rsid w:val="00060D94"/>
    <w:rsid w:val="00072DE5"/>
    <w:rsid w:val="00085F63"/>
    <w:rsid w:val="000C4BFE"/>
    <w:rsid w:val="000C7624"/>
    <w:rsid w:val="00101924"/>
    <w:rsid w:val="001271D2"/>
    <w:rsid w:val="001441E3"/>
    <w:rsid w:val="001709B0"/>
    <w:rsid w:val="00177996"/>
    <w:rsid w:val="00182F72"/>
    <w:rsid w:val="00185212"/>
    <w:rsid w:val="00191A88"/>
    <w:rsid w:val="001A01A2"/>
    <w:rsid w:val="001C11D0"/>
    <w:rsid w:val="001D10F2"/>
    <w:rsid w:val="001F168C"/>
    <w:rsid w:val="00205E4A"/>
    <w:rsid w:val="0021046F"/>
    <w:rsid w:val="00231AA8"/>
    <w:rsid w:val="0024619E"/>
    <w:rsid w:val="0025054E"/>
    <w:rsid w:val="002609F5"/>
    <w:rsid w:val="00261860"/>
    <w:rsid w:val="00262F7B"/>
    <w:rsid w:val="002B193A"/>
    <w:rsid w:val="002C06A7"/>
    <w:rsid w:val="002C31CF"/>
    <w:rsid w:val="002D1410"/>
    <w:rsid w:val="002D32E9"/>
    <w:rsid w:val="002D3946"/>
    <w:rsid w:val="002E5017"/>
    <w:rsid w:val="002F671E"/>
    <w:rsid w:val="0035019E"/>
    <w:rsid w:val="00354DF6"/>
    <w:rsid w:val="00357D62"/>
    <w:rsid w:val="00395625"/>
    <w:rsid w:val="003A0942"/>
    <w:rsid w:val="003A5DED"/>
    <w:rsid w:val="003B59C3"/>
    <w:rsid w:val="003D35E6"/>
    <w:rsid w:val="003E003B"/>
    <w:rsid w:val="004011F4"/>
    <w:rsid w:val="004040BF"/>
    <w:rsid w:val="00412C39"/>
    <w:rsid w:val="004863AE"/>
    <w:rsid w:val="004910C1"/>
    <w:rsid w:val="004A466B"/>
    <w:rsid w:val="004C216A"/>
    <w:rsid w:val="004E4ACD"/>
    <w:rsid w:val="0051743C"/>
    <w:rsid w:val="00521B16"/>
    <w:rsid w:val="00521BEB"/>
    <w:rsid w:val="005509A2"/>
    <w:rsid w:val="00552602"/>
    <w:rsid w:val="005648C0"/>
    <w:rsid w:val="00585834"/>
    <w:rsid w:val="005900AD"/>
    <w:rsid w:val="005C7321"/>
    <w:rsid w:val="005D4C2B"/>
    <w:rsid w:val="005E1F99"/>
    <w:rsid w:val="005F0C4C"/>
    <w:rsid w:val="00600736"/>
    <w:rsid w:val="00630EB3"/>
    <w:rsid w:val="006341B4"/>
    <w:rsid w:val="00636950"/>
    <w:rsid w:val="0064254A"/>
    <w:rsid w:val="0064435B"/>
    <w:rsid w:val="00676E80"/>
    <w:rsid w:val="00685453"/>
    <w:rsid w:val="006A36EB"/>
    <w:rsid w:val="006C6B6F"/>
    <w:rsid w:val="006D6E43"/>
    <w:rsid w:val="00701104"/>
    <w:rsid w:val="00715EAC"/>
    <w:rsid w:val="00732090"/>
    <w:rsid w:val="007620AA"/>
    <w:rsid w:val="0077012C"/>
    <w:rsid w:val="00771112"/>
    <w:rsid w:val="007A3051"/>
    <w:rsid w:val="007B151F"/>
    <w:rsid w:val="007B2C3B"/>
    <w:rsid w:val="007C663C"/>
    <w:rsid w:val="007D5347"/>
    <w:rsid w:val="007F2AE7"/>
    <w:rsid w:val="007F35A9"/>
    <w:rsid w:val="00807427"/>
    <w:rsid w:val="00845E61"/>
    <w:rsid w:val="0085334C"/>
    <w:rsid w:val="008770B9"/>
    <w:rsid w:val="00895BC1"/>
    <w:rsid w:val="008D623D"/>
    <w:rsid w:val="008E01F7"/>
    <w:rsid w:val="008E643A"/>
    <w:rsid w:val="008F32C2"/>
    <w:rsid w:val="008F6FD3"/>
    <w:rsid w:val="00903A05"/>
    <w:rsid w:val="00917724"/>
    <w:rsid w:val="00925100"/>
    <w:rsid w:val="0095528B"/>
    <w:rsid w:val="00963892"/>
    <w:rsid w:val="009753BE"/>
    <w:rsid w:val="00985765"/>
    <w:rsid w:val="009867DB"/>
    <w:rsid w:val="00995662"/>
    <w:rsid w:val="009D4CC1"/>
    <w:rsid w:val="00A233FD"/>
    <w:rsid w:val="00A41E59"/>
    <w:rsid w:val="00A8027C"/>
    <w:rsid w:val="00A85433"/>
    <w:rsid w:val="00A965E3"/>
    <w:rsid w:val="00AB2EB3"/>
    <w:rsid w:val="00AB3B22"/>
    <w:rsid w:val="00AD54E5"/>
    <w:rsid w:val="00AF20BF"/>
    <w:rsid w:val="00B073EC"/>
    <w:rsid w:val="00B07C4E"/>
    <w:rsid w:val="00B12948"/>
    <w:rsid w:val="00B17706"/>
    <w:rsid w:val="00B27181"/>
    <w:rsid w:val="00B87593"/>
    <w:rsid w:val="00B9134F"/>
    <w:rsid w:val="00BA5832"/>
    <w:rsid w:val="00BB10DF"/>
    <w:rsid w:val="00BD379B"/>
    <w:rsid w:val="00BF293E"/>
    <w:rsid w:val="00C17C91"/>
    <w:rsid w:val="00C2196B"/>
    <w:rsid w:val="00C347A6"/>
    <w:rsid w:val="00C46E23"/>
    <w:rsid w:val="00C52D4D"/>
    <w:rsid w:val="00C54593"/>
    <w:rsid w:val="00C66779"/>
    <w:rsid w:val="00C76CC1"/>
    <w:rsid w:val="00C9170C"/>
    <w:rsid w:val="00C92ED2"/>
    <w:rsid w:val="00CE444E"/>
    <w:rsid w:val="00CE739B"/>
    <w:rsid w:val="00D046F1"/>
    <w:rsid w:val="00D16EC0"/>
    <w:rsid w:val="00D265A4"/>
    <w:rsid w:val="00D32A54"/>
    <w:rsid w:val="00D46359"/>
    <w:rsid w:val="00DB4F2F"/>
    <w:rsid w:val="00DC4552"/>
    <w:rsid w:val="00DC7E0D"/>
    <w:rsid w:val="00DD6E6C"/>
    <w:rsid w:val="00DE768C"/>
    <w:rsid w:val="00E1764B"/>
    <w:rsid w:val="00E76CBF"/>
    <w:rsid w:val="00E76DD5"/>
    <w:rsid w:val="00EB036E"/>
    <w:rsid w:val="00EB2CA9"/>
    <w:rsid w:val="00EC0EFF"/>
    <w:rsid w:val="00F02FAE"/>
    <w:rsid w:val="00F306FC"/>
    <w:rsid w:val="00FA5250"/>
    <w:rsid w:val="00FA6701"/>
    <w:rsid w:val="00FB6E0D"/>
    <w:rsid w:val="00FC5221"/>
    <w:rsid w:val="00FC68E4"/>
    <w:rsid w:val="00FE4F92"/>
    <w:rsid w:val="0ADF3C5A"/>
    <w:rsid w:val="357025E2"/>
    <w:rsid w:val="3BB276E6"/>
    <w:rsid w:val="3C690812"/>
    <w:rsid w:val="760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20"/>
    </w:rPr>
  </w:style>
  <w:style w:type="character" w:styleId="8">
    <w:name w:val="page number"/>
    <w:uiPriority w:val="99"/>
    <w:rPr>
      <w:rFonts w:ascii="Tahoma" w:hAnsi="Tahoma" w:cs="Times New Roman"/>
      <w:sz w:val="20"/>
      <w:szCs w:val="20"/>
    </w:rPr>
  </w:style>
  <w:style w:type="character" w:styleId="9">
    <w:name w:val="Hyperlink"/>
    <w:qFormat/>
    <w:uiPriority w:val="99"/>
    <w:rPr>
      <w:rFonts w:ascii="Tahoma" w:hAnsi="Tahoma" w:cs="Times New Roman"/>
      <w:color w:val="0000FF"/>
      <w:sz w:val="20"/>
      <w:u w:val="single"/>
    </w:rPr>
  </w:style>
  <w:style w:type="character" w:styleId="10">
    <w:name w:val="annotation reference"/>
    <w:semiHidden/>
    <w:uiPriority w:val="99"/>
    <w:rPr>
      <w:rFonts w:ascii="Tahoma" w:hAnsi="Tahoma" w:cs="Times New Roman"/>
      <w:sz w:val="21"/>
    </w:rPr>
  </w:style>
  <w:style w:type="table" w:styleId="12">
    <w:name w:val="Table Grid"/>
    <w:basedOn w:val="11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Header Char"/>
    <w:semiHidden/>
    <w:locked/>
    <w:uiPriority w:val="99"/>
    <w:rPr>
      <w:rFonts w:ascii="Tahoma" w:hAnsi="Tahoma"/>
      <w:kern w:val="2"/>
      <w:sz w:val="18"/>
    </w:rPr>
  </w:style>
  <w:style w:type="character" w:customStyle="1" w:styleId="14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批注文字 Char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7">
    <w:name w:val="批注主题 Char"/>
    <w:link w:val="2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18">
    <w:name w:val="批注框文本 Char"/>
    <w:link w:val="4"/>
    <w:semiHidden/>
    <w:locked/>
    <w:uiPriority w:val="99"/>
    <w:rPr>
      <w:rFonts w:cs="Times New Roman"/>
      <w:sz w:val="2"/>
    </w:rPr>
  </w:style>
  <w:style w:type="paragraph" w:customStyle="1" w:styleId="19">
    <w:name w:val="默认段落字体 Para Char Char Char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0">
    <w:name w:val="公文正文"/>
    <w:basedOn w:val="1"/>
    <w:uiPriority w:val="99"/>
    <w:rPr>
      <w:sz w:val="32"/>
      <w:szCs w:val="30"/>
    </w:rPr>
  </w:style>
  <w:style w:type="paragraph" w:customStyle="1" w:styleId="21">
    <w:name w:val="字号、主送"/>
    <w:basedOn w:val="1"/>
    <w:next w:val="20"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765</Words>
  <Characters>810</Characters>
  <Lines>13</Lines>
  <Paragraphs>3</Paragraphs>
  <TotalTime>0</TotalTime>
  <ScaleCrop>false</ScaleCrop>
  <LinksUpToDate>false</LinksUpToDate>
  <CharactersWithSpaces>966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2018-04-08T09:34:00Z</dcterms:created>
  <dc:creator>zhangbf</dc:creator>
  <cp:lastModifiedBy>李龙</cp:lastModifiedBy>
  <cp:lastPrinted>1900-12-31T16:00:00Z</cp:lastPrinted>
  <dcterms:modified xsi:type="dcterms:W3CDTF">2023-08-24T06:59:38Z</dcterms:modified>
  <dc:title>附件：                         参赛编号：</dc:title>
  <cp:revision>421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00CF8B59E67B417D978D22E627286FAC_12</vt:lpwstr>
  </property>
</Properties>
</file>