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2：</w:t>
      </w:r>
    </w:p>
    <w:p>
      <w:pPr>
        <w:pStyle w:val="3"/>
        <w:bidi w:val="0"/>
        <w:jc w:val="center"/>
        <w:rPr>
          <w:rFonts w:hint="eastAsia" w:ascii="方正小标宋简体" w:hAnsi="方正小标宋简体" w:eastAsia="方正小标宋简体" w:cs="方正小标宋简体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lang w:eastAsia="zh-CN"/>
        </w:rPr>
        <w:t>海南各市县被列</w:t>
      </w: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入</w:t>
      </w:r>
      <w:r>
        <w:rPr>
          <w:rFonts w:hint="eastAsia" w:ascii="方正小标宋简体" w:hAnsi="方正小标宋简体" w:eastAsia="方正小标宋简体" w:cs="方正小标宋简体"/>
          <w:lang w:eastAsia="zh-CN"/>
        </w:rPr>
        <w:t>国家级和省级非物质</w:t>
      </w:r>
    </w:p>
    <w:p>
      <w:pPr>
        <w:pStyle w:val="3"/>
        <w:bidi w:val="0"/>
        <w:jc w:val="center"/>
        <w:rPr>
          <w:rFonts w:hint="eastAsia" w:ascii="方正小标宋简体" w:hAnsi="方正小标宋简体" w:eastAsia="方正小标宋简体" w:cs="方正小标宋简体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lang w:eastAsia="zh-CN"/>
        </w:rPr>
        <w:t>文化遗产名录（部分）</w:t>
      </w:r>
    </w:p>
    <w:p>
      <w:pPr>
        <w:pStyle w:val="3"/>
        <w:bidi w:val="0"/>
        <w:jc w:val="center"/>
        <w:rPr>
          <w:rFonts w:hint="eastAsia" w:ascii="方正小标宋简体" w:hAnsi="方正小标宋简体" w:eastAsia="方正小标宋简体" w:cs="方正小标宋简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保亭黎族苗族自治县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黎族竹木器乐制作技艺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黎族树皮布制作技艺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黎族传统纺染织绣技艺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儋州市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儋州调声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儋州古盐田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琼中黎族苗族自治县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琼中黎族民歌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东方市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黎族船形屋营造技艺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昌江黎族自治县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黎族原始制陶技艺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（其余未列出部分，由参赛者自由选题）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BFC7AF0"/>
    <w:rsid w:val="1F0C5EBD"/>
    <w:rsid w:val="223E3AD7"/>
    <w:rsid w:val="24942E11"/>
    <w:rsid w:val="2A6C02B3"/>
    <w:rsid w:val="2FC0581E"/>
    <w:rsid w:val="33CF2050"/>
    <w:rsid w:val="51CA54F8"/>
    <w:rsid w:val="5C4C3DC8"/>
    <w:rsid w:val="7AE46958"/>
    <w:rsid w:val="7F6B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2021-05-26T09:51:00Z</dcterms:created>
  <dc:creator>小米粥粥</dc:creator>
  <cp:lastModifiedBy>李龙</cp:lastModifiedBy>
  <dcterms:modified xsi:type="dcterms:W3CDTF">2021-05-27T00:18:04Z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